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210D" w14:textId="77777777" w:rsidR="00096E1D" w:rsidRPr="002F0653" w:rsidRDefault="002F0653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hAnsi="Arial" w:cs="Arial"/>
          <w:b/>
          <w:bCs/>
          <w:sz w:val="24"/>
          <w:szCs w:val="24"/>
        </w:rPr>
        <w:t>Algemene v</w:t>
      </w:r>
      <w:r w:rsidR="00096E1D" w:rsidRPr="002F0653">
        <w:rPr>
          <w:rFonts w:ascii="Arial" w:hAnsi="Arial" w:cs="Arial"/>
          <w:b/>
          <w:bCs/>
          <w:sz w:val="24"/>
          <w:szCs w:val="24"/>
        </w:rPr>
        <w:t>oorzorgsmaatregelen in onze winkel</w:t>
      </w:r>
    </w:p>
    <w:p w14:paraId="1EFFABBE" w14:textId="77777777" w:rsidR="00096E1D" w:rsidRPr="002F0653" w:rsidRDefault="00096E1D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</w:p>
    <w:p w14:paraId="516C5E75" w14:textId="77777777" w:rsidR="00096E1D" w:rsidRPr="002F0653" w:rsidRDefault="00096E1D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 xml:space="preserve">In </w:t>
      </w:r>
      <w:r w:rsidR="000F3119" w:rsidRPr="002F0653">
        <w:rPr>
          <w:rFonts w:ascii="Arial" w:eastAsia="Times New Roman" w:hAnsi="Arial" w:cs="Arial"/>
          <w:sz w:val="24"/>
          <w:szCs w:val="24"/>
        </w:rPr>
        <w:t>de</w:t>
      </w:r>
      <w:r w:rsidRPr="002F0653">
        <w:rPr>
          <w:rFonts w:ascii="Arial" w:eastAsia="Times New Roman" w:hAnsi="Arial" w:cs="Arial"/>
          <w:sz w:val="24"/>
          <w:szCs w:val="24"/>
        </w:rPr>
        <w:t xml:space="preserve">ze winkel zijn </w:t>
      </w:r>
      <w:r w:rsidR="000F3119" w:rsidRPr="002F0653">
        <w:rPr>
          <w:rFonts w:ascii="Arial" w:eastAsia="Times New Roman" w:hAnsi="Arial" w:cs="Arial"/>
          <w:sz w:val="24"/>
          <w:szCs w:val="24"/>
        </w:rPr>
        <w:t xml:space="preserve">maximaal </w:t>
      </w:r>
      <w:r w:rsidRPr="002F0653">
        <w:rPr>
          <w:rFonts w:ascii="Arial" w:eastAsia="Times New Roman" w:hAnsi="Arial" w:cs="Arial"/>
          <w:sz w:val="24"/>
          <w:szCs w:val="24"/>
        </w:rPr>
        <w:t>..... klanten tegelijkertijd welkom.</w:t>
      </w:r>
    </w:p>
    <w:p w14:paraId="45707E74" w14:textId="77777777" w:rsidR="00096E1D" w:rsidRPr="002F0653" w:rsidRDefault="00096E1D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07AFFAB7" w14:textId="77777777" w:rsidR="000F3119" w:rsidRPr="002F0653" w:rsidRDefault="00AB0E90" w:rsidP="000F311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 xml:space="preserve">Blijf thuis als u verkouden bent of griepklachten hebt. </w:t>
      </w:r>
      <w:r w:rsidR="000F3119" w:rsidRPr="002F0653">
        <w:rPr>
          <w:rFonts w:ascii="Arial" w:eastAsia="Times New Roman" w:hAnsi="Arial" w:cs="Arial"/>
          <w:sz w:val="24"/>
          <w:szCs w:val="24"/>
        </w:rPr>
        <w:t>Vraag familie of buren</w:t>
      </w:r>
    </w:p>
    <w:p w14:paraId="0531F867" w14:textId="14770A07" w:rsidR="00AB0E90" w:rsidRPr="002F0653" w:rsidRDefault="000F3119" w:rsidP="00462825">
      <w:pPr>
        <w:ind w:left="720"/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om uw boodschappen te doen</w:t>
      </w:r>
      <w:r w:rsidR="00462825">
        <w:rPr>
          <w:rFonts w:ascii="Arial" w:eastAsia="Times New Roman" w:hAnsi="Arial" w:cs="Arial"/>
          <w:sz w:val="24"/>
          <w:szCs w:val="24"/>
        </w:rPr>
        <w:t>, of</w:t>
      </w:r>
      <w:r w:rsidRPr="002F0653">
        <w:rPr>
          <w:rFonts w:ascii="Arial" w:eastAsia="Times New Roman" w:hAnsi="Arial" w:cs="Arial"/>
          <w:sz w:val="24"/>
          <w:szCs w:val="24"/>
        </w:rPr>
        <w:t xml:space="preserve"> bestel deze online.</w:t>
      </w:r>
    </w:p>
    <w:p w14:paraId="69134A8D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Kom zoveel mogelijk alleen naar de winkel.</w:t>
      </w:r>
    </w:p>
    <w:p w14:paraId="241FF9D6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Houd 1,5 meter afstand van ons winkelpersoneel en anderen. Ook v</w:t>
      </w:r>
      <w:r w:rsidR="002F0653" w:rsidRPr="002F0653">
        <w:rPr>
          <w:rFonts w:ascii="Arial" w:eastAsia="Times New Roman" w:hAnsi="Arial" w:cs="Arial"/>
          <w:sz w:val="24"/>
          <w:szCs w:val="24"/>
        </w:rPr>
        <w:t>óó</w:t>
      </w:r>
      <w:r w:rsidRPr="002F0653">
        <w:rPr>
          <w:rFonts w:ascii="Arial" w:eastAsia="Times New Roman" w:hAnsi="Arial" w:cs="Arial"/>
          <w:sz w:val="24"/>
          <w:szCs w:val="24"/>
        </w:rPr>
        <w:t xml:space="preserve">r de winkel. </w:t>
      </w:r>
    </w:p>
    <w:p w14:paraId="79C04ED2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Raak alleen het product aan dat wij u aanreiken</w:t>
      </w:r>
      <w:r w:rsidR="00096E1D" w:rsidRPr="002F0653">
        <w:rPr>
          <w:rFonts w:ascii="Arial" w:eastAsia="Times New Roman" w:hAnsi="Arial" w:cs="Arial"/>
          <w:sz w:val="24"/>
          <w:szCs w:val="24"/>
        </w:rPr>
        <w:t>.</w:t>
      </w:r>
    </w:p>
    <w:p w14:paraId="619CC473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Betaal met pin of contactloos.</w:t>
      </w:r>
    </w:p>
    <w:p w14:paraId="56295AD9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Volg altijd de aanwijzingen op van ons personeel.</w:t>
      </w:r>
    </w:p>
    <w:p w14:paraId="0B8F2654" w14:textId="77777777" w:rsidR="00AB0E90" w:rsidRPr="002F0653" w:rsidRDefault="00AB0E90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0DBE22C9" w14:textId="38A33E51" w:rsidR="00742C27" w:rsidRPr="002F0653" w:rsidRDefault="00462825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42C27" w:rsidRPr="002F0653">
        <w:rPr>
          <w:rFonts w:ascii="Arial" w:hAnsi="Arial" w:cs="Arial"/>
          <w:b/>
          <w:bCs/>
          <w:sz w:val="24"/>
          <w:szCs w:val="24"/>
        </w:rPr>
        <w:t>Extra hygiën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742C27" w:rsidRPr="002F0653">
        <w:rPr>
          <w:rFonts w:ascii="Arial" w:hAnsi="Arial" w:cs="Arial"/>
          <w:b/>
          <w:bCs/>
          <w:sz w:val="24"/>
          <w:szCs w:val="24"/>
        </w:rPr>
        <w:t>maatregelen in onze winkel</w:t>
      </w:r>
    </w:p>
    <w:p w14:paraId="52492A52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 </w:t>
      </w:r>
    </w:p>
    <w:p w14:paraId="5BE9798F" w14:textId="0502E4C2" w:rsidR="00096E1D" w:rsidRPr="002F0653" w:rsidRDefault="00096E1D" w:rsidP="00096E1D">
      <w:pPr>
        <w:pStyle w:val="Normaalweb"/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 het belang van onze klanten en ons personeel houden wij ons aan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het Protocol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V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erantwoord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W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inkelen.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Vanwege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de aard van ons product en onze dienstverlening treffen </w:t>
      </w:r>
      <w:r w:rsidR="00F81691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wij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daarnaast ook extra </w:t>
      </w:r>
      <w:r w:rsidR="00742C27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hygiën</w:t>
      </w:r>
      <w:r w:rsidR="00462825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maatregelen.</w:t>
      </w:r>
      <w:r w:rsidR="00742C27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Wij vragen al onze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klanten </w:t>
      </w:r>
      <w:r w:rsidR="00742C27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vriendelijk doch dringend om hieraan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mee te werken. Wij rekenen op uw begrip.</w:t>
      </w:r>
    </w:p>
    <w:p w14:paraId="26E940C3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5D663C33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Wij vragen het volgende:</w:t>
      </w:r>
    </w:p>
    <w:p w14:paraId="7DC4B18E" w14:textId="32E5F63D" w:rsidR="00F81691" w:rsidRDefault="00742C27" w:rsidP="00F8169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Ontsmet uw handen bij</w:t>
      </w:r>
      <w:r w:rsidR="00AB0E90" w:rsidRPr="002F0653">
        <w:rPr>
          <w:rFonts w:ascii="Arial" w:hAnsi="Arial" w:cs="Arial"/>
          <w:sz w:val="24"/>
          <w:szCs w:val="24"/>
        </w:rPr>
        <w:t xml:space="preserve"> binnenkomst met de daarvoor aanwezige ontsmettings</w:t>
      </w:r>
      <w:r w:rsidR="00096E1D" w:rsidRPr="002F0653">
        <w:rPr>
          <w:rFonts w:ascii="Arial" w:hAnsi="Arial" w:cs="Arial"/>
          <w:sz w:val="24"/>
          <w:szCs w:val="24"/>
        </w:rPr>
        <w:t>middelen.</w:t>
      </w:r>
    </w:p>
    <w:p w14:paraId="1183D64C" w14:textId="77777777" w:rsidR="00AB0E90" w:rsidRPr="002F0653" w:rsidRDefault="00AB0E90" w:rsidP="00096E1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Nieuwe batterijen: </w:t>
      </w:r>
      <w:r w:rsidR="00742C27" w:rsidRPr="002F0653">
        <w:rPr>
          <w:rFonts w:ascii="Arial" w:hAnsi="Arial" w:cs="Arial"/>
          <w:sz w:val="24"/>
          <w:szCs w:val="24"/>
        </w:rPr>
        <w:t xml:space="preserve">plaats </w:t>
      </w:r>
      <w:r w:rsidRPr="002F0653">
        <w:rPr>
          <w:rFonts w:ascii="Arial" w:hAnsi="Arial" w:cs="Arial"/>
          <w:sz w:val="24"/>
          <w:szCs w:val="24"/>
        </w:rPr>
        <w:t>het horloge zelf in het aangereikte zakje, na drie dagen ligt uw eigendom weer klaar om af gehaald te worden</w:t>
      </w:r>
      <w:r w:rsidR="00096E1D" w:rsidRPr="002F0653">
        <w:rPr>
          <w:rFonts w:ascii="Arial" w:hAnsi="Arial" w:cs="Arial"/>
          <w:sz w:val="24"/>
          <w:szCs w:val="24"/>
        </w:rPr>
        <w:t>.</w:t>
      </w:r>
    </w:p>
    <w:p w14:paraId="09C0CC2C" w14:textId="72E59897" w:rsidR="00096E1D" w:rsidRDefault="00096E1D" w:rsidP="00096E1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R</w:t>
      </w:r>
      <w:r w:rsidR="00AB0E90" w:rsidRPr="002F0653">
        <w:rPr>
          <w:rFonts w:ascii="Arial" w:hAnsi="Arial" w:cs="Arial"/>
          <w:sz w:val="24"/>
          <w:szCs w:val="24"/>
        </w:rPr>
        <w:t>eparatie</w:t>
      </w:r>
      <w:r w:rsidRPr="002F0653">
        <w:rPr>
          <w:rFonts w:ascii="Arial" w:hAnsi="Arial" w:cs="Arial"/>
          <w:sz w:val="24"/>
          <w:szCs w:val="24"/>
        </w:rPr>
        <w:t>s</w:t>
      </w:r>
      <w:r w:rsidR="00AB0E90" w:rsidRPr="002F0653">
        <w:rPr>
          <w:rFonts w:ascii="Arial" w:hAnsi="Arial" w:cs="Arial"/>
          <w:sz w:val="24"/>
          <w:szCs w:val="24"/>
        </w:rPr>
        <w:t xml:space="preserve">: </w:t>
      </w:r>
      <w:r w:rsidR="00742C27" w:rsidRPr="002F0653">
        <w:rPr>
          <w:rFonts w:ascii="Arial" w:hAnsi="Arial" w:cs="Arial"/>
          <w:sz w:val="24"/>
          <w:szCs w:val="24"/>
        </w:rPr>
        <w:t>plaats uw sieraad of horloge</w:t>
      </w:r>
      <w:r w:rsidR="00AB0E90" w:rsidRPr="002F0653">
        <w:rPr>
          <w:rFonts w:ascii="Arial" w:hAnsi="Arial" w:cs="Arial"/>
          <w:sz w:val="24"/>
          <w:szCs w:val="24"/>
        </w:rPr>
        <w:t xml:space="preserve"> zelf in het aanger</w:t>
      </w:r>
      <w:r w:rsidRPr="002F0653">
        <w:rPr>
          <w:rFonts w:ascii="Arial" w:hAnsi="Arial" w:cs="Arial"/>
          <w:sz w:val="24"/>
          <w:szCs w:val="24"/>
        </w:rPr>
        <w:t>ei</w:t>
      </w:r>
      <w:r w:rsidR="00AB0E90" w:rsidRPr="002F0653">
        <w:rPr>
          <w:rFonts w:ascii="Arial" w:hAnsi="Arial" w:cs="Arial"/>
          <w:sz w:val="24"/>
          <w:szCs w:val="24"/>
        </w:rPr>
        <w:t>kte zakje</w:t>
      </w:r>
      <w:r w:rsidRPr="002F0653">
        <w:rPr>
          <w:rFonts w:ascii="Arial" w:hAnsi="Arial" w:cs="Arial"/>
          <w:sz w:val="24"/>
          <w:szCs w:val="24"/>
        </w:rPr>
        <w:t>.</w:t>
      </w:r>
    </w:p>
    <w:p w14:paraId="44656E0E" w14:textId="77777777" w:rsidR="00742C27" w:rsidRPr="002F0653" w:rsidRDefault="00742C27" w:rsidP="00742C27">
      <w:pPr>
        <w:rPr>
          <w:rFonts w:ascii="Arial" w:hAnsi="Arial" w:cs="Arial"/>
          <w:sz w:val="24"/>
          <w:szCs w:val="24"/>
        </w:rPr>
      </w:pPr>
    </w:p>
    <w:p w14:paraId="023BE02A" w14:textId="1F4C9E27" w:rsidR="00AB0E90" w:rsidRPr="0039416E" w:rsidRDefault="00AB0E90" w:rsidP="00742C27">
      <w:pPr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Wij prikken voorlopig geen gaatjes</w:t>
      </w:r>
      <w:r w:rsidR="00096E1D" w:rsidRPr="002F0653">
        <w:rPr>
          <w:rFonts w:ascii="Arial" w:hAnsi="Arial" w:cs="Arial"/>
          <w:sz w:val="24"/>
          <w:szCs w:val="24"/>
        </w:rPr>
        <w:t>.</w:t>
      </w:r>
      <w:r w:rsidR="0039416E">
        <w:rPr>
          <w:rFonts w:ascii="Arial" w:hAnsi="Arial" w:cs="Arial"/>
          <w:sz w:val="24"/>
          <w:szCs w:val="24"/>
        </w:rPr>
        <w:br/>
      </w:r>
      <w:r w:rsidR="0039416E">
        <w:rPr>
          <w:rFonts w:ascii="Arial" w:hAnsi="Arial" w:cs="Arial"/>
          <w:sz w:val="24"/>
          <w:szCs w:val="24"/>
        </w:rPr>
        <w:br/>
      </w:r>
      <w:r w:rsidR="0039416E">
        <w:rPr>
          <w:rFonts w:ascii="Arial" w:hAnsi="Arial" w:cs="Arial"/>
          <w:sz w:val="24"/>
          <w:szCs w:val="24"/>
        </w:rPr>
        <w:br/>
      </w:r>
      <w:r w:rsidR="0039416E" w:rsidRPr="0039416E">
        <w:rPr>
          <w:rFonts w:ascii="Arial" w:hAnsi="Arial" w:cs="Arial"/>
          <w:b/>
          <w:bCs/>
          <w:sz w:val="24"/>
          <w:szCs w:val="24"/>
        </w:rPr>
        <w:t>Mondkapjes</w:t>
      </w:r>
    </w:p>
    <w:p w14:paraId="4E134CE6" w14:textId="77777777" w:rsidR="00AB0E90" w:rsidRPr="002F0653" w:rsidRDefault="00AB0E90" w:rsidP="00096E1D">
      <w:pPr>
        <w:rPr>
          <w:rFonts w:ascii="Arial" w:hAnsi="Arial" w:cs="Arial"/>
          <w:sz w:val="24"/>
          <w:szCs w:val="24"/>
        </w:rPr>
      </w:pPr>
    </w:p>
    <w:p w14:paraId="2D19A180" w14:textId="77777777" w:rsidR="0039416E" w:rsidRPr="0039416E" w:rsidRDefault="0039416E" w:rsidP="003941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416E">
        <w:rPr>
          <w:rFonts w:ascii="Arial" w:hAnsi="Arial" w:cs="Arial"/>
          <w:sz w:val="24"/>
          <w:szCs w:val="24"/>
        </w:rPr>
        <w:t xml:space="preserve">Het dragen van mondkapjes is niet verboden, maar in verband met onze beveiligingsmaatregelen zien wij wel graag uw gezicht. Na kennismaking kunt u uw mondkapje uiteraard weer opzetten. </w:t>
      </w:r>
    </w:p>
    <w:p w14:paraId="557A02C0" w14:textId="77777777" w:rsidR="00AB0E90" w:rsidRPr="002F0653" w:rsidRDefault="00AB0E90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44C85F82" w14:textId="77777777" w:rsidR="00F07D23" w:rsidRPr="002F0653" w:rsidRDefault="00062865" w:rsidP="00096E1D">
      <w:pPr>
        <w:rPr>
          <w:rFonts w:ascii="Arial" w:hAnsi="Arial" w:cs="Arial"/>
          <w:sz w:val="24"/>
          <w:szCs w:val="24"/>
        </w:rPr>
      </w:pPr>
    </w:p>
    <w:sectPr w:rsidR="00F07D23" w:rsidRPr="002F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EA4"/>
    <w:multiLevelType w:val="multilevel"/>
    <w:tmpl w:val="FD5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81A84"/>
    <w:multiLevelType w:val="multilevel"/>
    <w:tmpl w:val="C20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510DB"/>
    <w:multiLevelType w:val="hybridMultilevel"/>
    <w:tmpl w:val="A5D20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90"/>
    <w:rsid w:val="00096E1D"/>
    <w:rsid w:val="000F3119"/>
    <w:rsid w:val="001136FC"/>
    <w:rsid w:val="00190076"/>
    <w:rsid w:val="002E4F24"/>
    <w:rsid w:val="002F0653"/>
    <w:rsid w:val="0039416E"/>
    <w:rsid w:val="00462825"/>
    <w:rsid w:val="00643219"/>
    <w:rsid w:val="00742C27"/>
    <w:rsid w:val="00AB0E90"/>
    <w:rsid w:val="00E077FB"/>
    <w:rsid w:val="00EF3E6B"/>
    <w:rsid w:val="00F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342"/>
  <w15:chartTrackingRefBased/>
  <w15:docId w15:val="{0D6EEECA-300A-42F3-85C7-5DFA3D2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B0E9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B0E90"/>
  </w:style>
  <w:style w:type="paragraph" w:styleId="Lijstalinea">
    <w:name w:val="List Paragraph"/>
    <w:basedOn w:val="Standaard"/>
    <w:uiPriority w:val="34"/>
    <w:qFormat/>
    <w:rsid w:val="00096E1D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096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048dbadf-eeff-4059-bece-b4c3dc05cec0">
      <Url xsi:nil="true"/>
      <Description xsi:nil="true"/>
    </Afbeeld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4C609A93FDF41B6D48008D198B55C" ma:contentTypeVersion="13" ma:contentTypeDescription="Een nieuw document maken." ma:contentTypeScope="" ma:versionID="4dcce347c7bd1267e3318dd45f9632ee">
  <xsd:schema xmlns:xsd="http://www.w3.org/2001/XMLSchema" xmlns:xs="http://www.w3.org/2001/XMLSchema" xmlns:p="http://schemas.microsoft.com/office/2006/metadata/properties" xmlns:ns2="dbe48570-8033-4b0b-a982-58ef1ae8569d" xmlns:ns3="048dbadf-eeff-4059-bece-b4c3dc05cec0" targetNamespace="http://schemas.microsoft.com/office/2006/metadata/properties" ma:root="true" ma:fieldsID="ff7696f17716f369422d8cef7a612885" ns2:_="" ns3:_="">
    <xsd:import namespace="dbe48570-8033-4b0b-a982-58ef1ae8569d"/>
    <xsd:import namespace="048dbadf-eeff-4059-bece-b4c3dc05ce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570-8033-4b0b-a982-58ef1ae85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badf-eeff-4059-bece-b4c3dc05c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fbeelding" ma:index="2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17F57-1FC1-4F6D-84FD-9B8A1D5DB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AE671-9E5F-4E70-9F1C-C103EB2E7037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be48570-8033-4b0b-a982-58ef1ae8569d"/>
    <ds:schemaRef ds:uri="048dbadf-eeff-4059-bece-b4c3dc05cec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E74D5E-BD8B-4D97-9380-A242F5B3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570-8033-4b0b-a982-58ef1ae8569d"/>
    <ds:schemaRef ds:uri="048dbadf-eeff-4059-bece-b4c3dc05c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Thio</dc:creator>
  <cp:keywords/>
  <dc:description/>
  <cp:lastModifiedBy>Joke Sants</cp:lastModifiedBy>
  <cp:revision>8</cp:revision>
  <dcterms:created xsi:type="dcterms:W3CDTF">2020-05-07T11:51:00Z</dcterms:created>
  <dcterms:modified xsi:type="dcterms:W3CDTF">2020-05-08T10:22:00Z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0x0101002D34C609A93FDF41B6D48008D198B55C</vt:lpwstr>
  </property>
</Properties>
</file>